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AC" w:rsidRPr="0050114D" w:rsidRDefault="00C717AC" w:rsidP="00C717AC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114D">
        <w:rPr>
          <w:rFonts w:ascii="Times New Roman" w:hAnsi="Times New Roman"/>
          <w:b/>
          <w:sz w:val="28"/>
          <w:szCs w:val="28"/>
        </w:rPr>
        <w:t xml:space="preserve">Директору департаменту майнових і соціальних питань </w:t>
      </w:r>
    </w:p>
    <w:p w:rsidR="00C717AC" w:rsidRPr="0050114D" w:rsidRDefault="00C717AC" w:rsidP="00C717AC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0114D">
        <w:rPr>
          <w:rFonts w:ascii="Times New Roman" w:hAnsi="Times New Roman"/>
          <w:b/>
          <w:sz w:val="28"/>
          <w:szCs w:val="28"/>
          <w:lang w:val="ru-RU"/>
        </w:rPr>
        <w:t>Сергію</w:t>
      </w:r>
      <w:proofErr w:type="spellEnd"/>
      <w:r w:rsidRPr="0050114D">
        <w:rPr>
          <w:rFonts w:ascii="Times New Roman" w:hAnsi="Times New Roman"/>
          <w:b/>
          <w:sz w:val="28"/>
          <w:szCs w:val="28"/>
          <w:lang w:val="ru-RU"/>
        </w:rPr>
        <w:t xml:space="preserve"> МАНЗЮКУ</w:t>
      </w:r>
    </w:p>
    <w:p w:rsidR="00C717AC" w:rsidRPr="0050114D" w:rsidRDefault="00C717AC" w:rsidP="00C7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17AC" w:rsidRPr="0050114D" w:rsidRDefault="00C717AC" w:rsidP="00C717AC">
      <w:pPr>
        <w:jc w:val="center"/>
        <w:rPr>
          <w:rFonts w:ascii="Times New Roman" w:hAnsi="Times New Roman"/>
          <w:b/>
          <w:sz w:val="28"/>
          <w:szCs w:val="28"/>
        </w:rPr>
      </w:pPr>
      <w:r w:rsidRPr="0050114D">
        <w:rPr>
          <w:rFonts w:ascii="Times New Roman" w:hAnsi="Times New Roman"/>
          <w:b/>
          <w:sz w:val="28"/>
          <w:szCs w:val="28"/>
        </w:rPr>
        <w:t xml:space="preserve">СЛУЖБОВА ЗАПИСКА </w:t>
      </w:r>
    </w:p>
    <w:p w:rsidR="00C717AC" w:rsidRPr="0050114D" w:rsidRDefault="00C717AC" w:rsidP="00C717A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0114D">
        <w:rPr>
          <w:rFonts w:ascii="Times New Roman" w:hAnsi="Times New Roman"/>
          <w:b/>
          <w:i/>
          <w:sz w:val="28"/>
          <w:szCs w:val="28"/>
        </w:rPr>
        <w:t xml:space="preserve">планова закупівля </w:t>
      </w:r>
    </w:p>
    <w:tbl>
      <w:tblPr>
        <w:tblpPr w:leftFromText="180" w:rightFromText="180" w:vertAnchor="text" w:horzAnchor="margin" w:tblpXSpec="center" w:tblpY="56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764"/>
        <w:gridCol w:w="816"/>
      </w:tblGrid>
      <w:tr w:rsidR="00C717AC" w:rsidRPr="00EB5BB3" w:rsidTr="00C717AC">
        <w:trPr>
          <w:trHeight w:val="839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Цілі закупівлі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Детально конкретизувати цілі та мету, для якої буде здійснюватися закупівля</w:t>
            </w:r>
          </w:p>
        </w:tc>
      </w:tr>
      <w:tr w:rsidR="00C717AC" w:rsidRPr="00EB5BB3" w:rsidTr="00C717AC">
        <w:trPr>
          <w:trHeight w:val="839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Аргументація відповідно до постанови КМУ №1266 від 16.12.2020 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Детально обґрунтувати технічні та якісні характеристики</w:t>
            </w:r>
          </w:p>
        </w:tc>
      </w:tr>
      <w:tr w:rsidR="00C717AC" w:rsidRPr="00EB5BB3" w:rsidTr="00C717AC">
        <w:trPr>
          <w:trHeight w:val="837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Необхідно закупити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Зазначити предмет закупівлі</w:t>
            </w:r>
          </w:p>
        </w:tc>
      </w:tr>
      <w:tr w:rsidR="00C717AC" w:rsidRPr="00EB5BB3" w:rsidTr="00C717AC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КЕКВ та CPV</w:t>
            </w:r>
          </w:p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Cs w:val="18"/>
                <w:lang w:eastAsia="ru-RU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КЕКВ запланованої закупівлі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Код CPV</w:t>
            </w:r>
          </w:p>
        </w:tc>
      </w:tr>
      <w:tr w:rsidR="00C717AC" w:rsidRPr="00EB5BB3" w:rsidTr="00C717AC">
        <w:trPr>
          <w:trHeight w:val="527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Кількість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Зазначити одиницю виміру та кількість, в разі необхідності додати специфікацію товарів, ТЗ послуг тощо</w:t>
            </w:r>
          </w:p>
        </w:tc>
      </w:tr>
      <w:tr w:rsidR="00C717AC" w:rsidRPr="00EB5BB3" w:rsidTr="00C717AC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Умови, місце та строк поставки/надання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 xml:space="preserve">Зазначити умови, місце, строк поставки товару/надання послуг </w:t>
            </w:r>
          </w:p>
        </w:tc>
      </w:tr>
      <w:tr w:rsidR="00C717AC" w:rsidRPr="00EB5BB3" w:rsidTr="00C717AC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Джерело фінансування, платник: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Зазначити номер балансового рахунку підрозділу, в рамках якого буде здійснюватися фінансування закупівлі та/або номер теми, проекту, спонсорського договору</w:t>
            </w: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br/>
            </w:r>
          </w:p>
        </w:tc>
      </w:tr>
      <w:tr w:rsidR="00C717AC" w:rsidRPr="00EB5BB3" w:rsidTr="00C717AC">
        <w:trPr>
          <w:trHeight w:val="674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val="ru-RU"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Фонд </w:t>
            </w:r>
          </w:p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</w:pPr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>(</w:t>
            </w:r>
            <w:proofErr w:type="spellStart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>поставити</w:t>
            </w:r>
            <w:proofErr w:type="spellEnd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 xml:space="preserve"> </w:t>
            </w:r>
            <w:proofErr w:type="spellStart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>відмітку</w:t>
            </w:r>
            <w:proofErr w:type="spellEnd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 xml:space="preserve">, </w:t>
            </w:r>
            <w:proofErr w:type="spellStart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>якщо</w:t>
            </w:r>
            <w:proofErr w:type="spellEnd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 xml:space="preserve"> </w:t>
            </w:r>
            <w:proofErr w:type="spellStart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>закупівля</w:t>
            </w:r>
            <w:proofErr w:type="spellEnd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 xml:space="preserve"> по </w:t>
            </w:r>
            <w:proofErr w:type="spellStart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>науковій</w:t>
            </w:r>
            <w:proofErr w:type="spellEnd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 xml:space="preserve"> </w:t>
            </w:r>
            <w:proofErr w:type="spellStart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>тематиці</w:t>
            </w:r>
            <w:proofErr w:type="spellEnd"/>
            <w:r w:rsidRPr="00C717AC">
              <w:rPr>
                <w:rFonts w:ascii="Times New Roman" w:eastAsia="Times New Roman" w:hAnsi="Times New Roman" w:cs="Times New Roman"/>
                <w:szCs w:val="18"/>
                <w:lang w:val="ru-RU" w:eastAsia="ru-RU"/>
              </w:rPr>
              <w:t>)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val="ru-RU"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Загальний, спеціальний</w:t>
            </w:r>
          </w:p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  <w:lang w:val="ru-RU" w:eastAsia="ru-RU"/>
              </w:rPr>
            </w:pPr>
            <w:r w:rsidRPr="00C717AC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9035C" wp14:editId="72E2D66E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22860</wp:posOffset>
                      </wp:positionV>
                      <wp:extent cx="257175" cy="129540"/>
                      <wp:effectExtent l="0" t="0" r="28575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717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7A59" id="Прямоугольник 4" o:spid="_x0000_s1026" style="position:absolute;margin-left:104.55pt;margin-top:1.8pt;width:20.25pt;height:10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" filled="f" strokecolor="black [3213]" strokeweight="2pt"/>
                  </w:pict>
                </mc:Fallback>
              </mc:AlternateContent>
            </w:r>
            <w:r w:rsidRPr="00C717AC">
              <w:rPr>
                <w:b/>
                <w:i/>
                <w:szCs w:val="18"/>
              </w:rPr>
              <w:t xml:space="preserve">   </w:t>
            </w: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val="ru-RU" w:eastAsia="ru-RU"/>
              </w:rPr>
              <w:t xml:space="preserve"> </w:t>
            </w:r>
            <w:proofErr w:type="spellStart"/>
            <w:r w:rsidRPr="00C717AC">
              <w:rPr>
                <w:rFonts w:ascii="Times New Roman" w:eastAsia="Times New Roman" w:hAnsi="Times New Roman" w:cs="Times New Roman"/>
                <w:b/>
                <w:i/>
                <w:szCs w:val="18"/>
                <w:lang w:val="ru-RU" w:eastAsia="ru-RU"/>
              </w:rPr>
              <w:t>наукова</w:t>
            </w:r>
            <w:proofErr w:type="spellEnd"/>
            <w:r w:rsidRPr="00C717AC">
              <w:rPr>
                <w:rFonts w:ascii="Times New Roman" w:eastAsia="Times New Roman" w:hAnsi="Times New Roman" w:cs="Times New Roman"/>
                <w:b/>
                <w:i/>
                <w:szCs w:val="18"/>
                <w:lang w:val="ru-RU" w:eastAsia="ru-RU"/>
              </w:rPr>
              <w:t xml:space="preserve"> тематика</w:t>
            </w:r>
          </w:p>
        </w:tc>
      </w:tr>
      <w:tr w:rsidR="00C717AC" w:rsidRPr="00EB5BB3" w:rsidTr="00C717AC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Розмір бюджетного призначення за кошторисом або очікувана вартість предмета закупівлі 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Зазначити загальну суму закупівлі з ПДВ</w:t>
            </w:r>
          </w:p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Обґрунтувати очікувану вартість відповідно до п. 4.4. Порядку</w:t>
            </w:r>
          </w:p>
        </w:tc>
      </w:tr>
      <w:tr w:rsidR="00C717AC" w:rsidRPr="00EB5BB3" w:rsidTr="00C717AC">
        <w:trPr>
          <w:trHeight w:val="673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Можливі учасники закупівлі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Зазначити інформацію про можливих учасників закупівлі (найменування, місцезнаходження, контактні дані)</w:t>
            </w:r>
          </w:p>
        </w:tc>
      </w:tr>
      <w:tr w:rsidR="00C717AC" w:rsidRPr="00EB5BB3" w:rsidTr="00C717AC">
        <w:trPr>
          <w:trHeight w:val="627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Контактна особа/технічний фахівець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 xml:space="preserve">Зазначити дані про контактну особу, що буде співпрацювати з відділом </w:t>
            </w:r>
            <w:proofErr w:type="spellStart"/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закупівель</w:t>
            </w:r>
            <w:proofErr w:type="spellEnd"/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 xml:space="preserve"> (П.І.Б., посада, e-</w:t>
            </w:r>
            <w:proofErr w:type="spellStart"/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mail</w:t>
            </w:r>
            <w:proofErr w:type="spellEnd"/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, телефон) – дана інформація буде опублікована в оголошенні про закупівлю</w:t>
            </w:r>
          </w:p>
        </w:tc>
      </w:tr>
      <w:tr w:rsidR="00C717AC" w:rsidRPr="00EB5BB3" w:rsidTr="00C717AC">
        <w:trPr>
          <w:trHeight w:val="500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Технічне завдання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Надається окремим додатком до службової записки (в форматі Word(.doc)з описом: найменування, технічні, якісні характеристики, креслення, схеми, та ін.</w:t>
            </w:r>
          </w:p>
        </w:tc>
      </w:tr>
      <w:tr w:rsidR="00C717AC" w:rsidRPr="00EB5BB3" w:rsidTr="00C717AC">
        <w:trPr>
          <w:trHeight w:val="500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Вимоги до предмета закупівлі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 xml:space="preserve">Гарантійний строк/ паспорт якості/ сертифікат тощо </w:t>
            </w:r>
          </w:p>
        </w:tc>
      </w:tr>
      <w:tr w:rsidR="00C717AC" w:rsidRPr="00EB5BB3" w:rsidTr="00C717AC">
        <w:trPr>
          <w:trHeight w:val="500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Кваліфікаційні вимоги до учасника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 xml:space="preserve">При закупівлі специфічних товарів/послуг конкретно вказати: наявність ліцензії/спеціалізованого обладнання/кваліфікованих працівників тощо </w:t>
            </w:r>
          </w:p>
        </w:tc>
      </w:tr>
      <w:tr w:rsidR="00C717AC" w:rsidRPr="007B34C1" w:rsidTr="00C717AC">
        <w:trPr>
          <w:trHeight w:val="750"/>
        </w:trPr>
        <w:tc>
          <w:tcPr>
            <w:tcW w:w="2694" w:type="dxa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Інша інформація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C717AC" w:rsidRPr="00C717AC" w:rsidRDefault="00C717AC" w:rsidP="002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</w:pPr>
            <w:r w:rsidRPr="00C717AC">
              <w:rPr>
                <w:rFonts w:ascii="Times New Roman" w:eastAsia="Times New Roman" w:hAnsi="Times New Roman" w:cs="Times New Roman"/>
                <w:i/>
                <w:szCs w:val="18"/>
                <w:lang w:eastAsia="ru-RU"/>
              </w:rPr>
              <w:t>Зазначити додаткову інформацію за потреби</w:t>
            </w:r>
          </w:p>
        </w:tc>
      </w:tr>
    </w:tbl>
    <w:p w:rsidR="005E5C11" w:rsidRPr="00887B8B" w:rsidRDefault="005E5C11">
      <w:pPr>
        <w:rPr>
          <w:lang w:val="ru-RU"/>
        </w:rPr>
      </w:pPr>
    </w:p>
    <w:p w:rsidR="00C717AC" w:rsidRPr="00195DE2" w:rsidRDefault="00C717AC">
      <w:pPr>
        <w:rPr>
          <w:lang w:val="ru-RU"/>
        </w:rPr>
      </w:pPr>
    </w:p>
    <w:sectPr w:rsidR="00C717AC" w:rsidRPr="00195DE2" w:rsidSect="00C71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A23"/>
    <w:multiLevelType w:val="multilevel"/>
    <w:tmpl w:val="E1089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0524D3"/>
    <w:multiLevelType w:val="hybridMultilevel"/>
    <w:tmpl w:val="B0CCF0D6"/>
    <w:lvl w:ilvl="0" w:tplc="BBB0E884">
      <w:start w:val="3"/>
      <w:numFmt w:val="bullet"/>
      <w:lvlText w:val="-"/>
      <w:lvlJc w:val="left"/>
      <w:pPr>
        <w:ind w:left="3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AC"/>
    <w:rsid w:val="00054DFD"/>
    <w:rsid w:val="000D362E"/>
    <w:rsid w:val="00107ECA"/>
    <w:rsid w:val="00180EE8"/>
    <w:rsid w:val="00195DE2"/>
    <w:rsid w:val="001A4011"/>
    <w:rsid w:val="001D6B50"/>
    <w:rsid w:val="002B14D4"/>
    <w:rsid w:val="002D5AA7"/>
    <w:rsid w:val="00325616"/>
    <w:rsid w:val="003341B1"/>
    <w:rsid w:val="0040538E"/>
    <w:rsid w:val="00416A55"/>
    <w:rsid w:val="00422200"/>
    <w:rsid w:val="00427B18"/>
    <w:rsid w:val="00463B42"/>
    <w:rsid w:val="004B757C"/>
    <w:rsid w:val="00510D43"/>
    <w:rsid w:val="00520FA7"/>
    <w:rsid w:val="00576233"/>
    <w:rsid w:val="005C476B"/>
    <w:rsid w:val="005E5C11"/>
    <w:rsid w:val="00644BC1"/>
    <w:rsid w:val="00703B3A"/>
    <w:rsid w:val="00715D99"/>
    <w:rsid w:val="00887B8B"/>
    <w:rsid w:val="00900596"/>
    <w:rsid w:val="00913514"/>
    <w:rsid w:val="0096288A"/>
    <w:rsid w:val="00984B09"/>
    <w:rsid w:val="009F5826"/>
    <w:rsid w:val="00A23F61"/>
    <w:rsid w:val="00A53BA7"/>
    <w:rsid w:val="00AB6D41"/>
    <w:rsid w:val="00B93E4F"/>
    <w:rsid w:val="00C04802"/>
    <w:rsid w:val="00C13F50"/>
    <w:rsid w:val="00C717AC"/>
    <w:rsid w:val="00CC70B8"/>
    <w:rsid w:val="00D26925"/>
    <w:rsid w:val="00D611F4"/>
    <w:rsid w:val="00DB033C"/>
    <w:rsid w:val="00DD6042"/>
    <w:rsid w:val="00DE1F82"/>
    <w:rsid w:val="00E50901"/>
    <w:rsid w:val="00E567F9"/>
    <w:rsid w:val="00EC62D3"/>
    <w:rsid w:val="00F376AE"/>
    <w:rsid w:val="00F60115"/>
    <w:rsid w:val="00F8745D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39F31-44B2-48E9-AED1-2F9B8B77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AC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User_tender</dc:creator>
  <cp:lastModifiedBy>Пользователь</cp:lastModifiedBy>
  <cp:revision>2</cp:revision>
  <dcterms:created xsi:type="dcterms:W3CDTF">2021-10-08T12:41:00Z</dcterms:created>
  <dcterms:modified xsi:type="dcterms:W3CDTF">2021-10-08T12:41:00Z</dcterms:modified>
</cp:coreProperties>
</file>