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E32" w:rsidRPr="008B0E32" w:rsidRDefault="008B0E32" w:rsidP="008B0E32">
      <w:pPr>
        <w:spacing w:after="0" w:line="240" w:lineRule="auto"/>
        <w:ind w:left="6372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8B0E3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Проректору з </w:t>
      </w:r>
    </w:p>
    <w:p w:rsidR="008B0E32" w:rsidRPr="008B0E32" w:rsidRDefault="008B0E32" w:rsidP="008B0E32">
      <w:pPr>
        <w:spacing w:after="0" w:line="240" w:lineRule="auto"/>
        <w:ind w:left="6372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B0E3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адміністративної роботи</w:t>
      </w:r>
    </w:p>
    <w:p w:rsidR="008B0E32" w:rsidRPr="008B0E32" w:rsidRDefault="008B0E32" w:rsidP="008B0E32">
      <w:pPr>
        <w:spacing w:after="0" w:line="240" w:lineRule="auto"/>
        <w:ind w:left="6372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B0E3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КПІ ім. Ігоря Сікорського</w:t>
      </w:r>
    </w:p>
    <w:p w:rsidR="008B0E32" w:rsidRPr="008B0E32" w:rsidRDefault="008B0E32" w:rsidP="008B0E32">
      <w:pPr>
        <w:spacing w:after="0" w:line="240" w:lineRule="auto"/>
        <w:ind w:left="6372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B0E3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Вадиму КОНДРАТЮКУ</w:t>
      </w:r>
    </w:p>
    <w:p w:rsidR="008B0E32" w:rsidRPr="008B0E32" w:rsidRDefault="008B0E32" w:rsidP="008B0E3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B0E32" w:rsidRPr="008B0E32" w:rsidRDefault="008B0E32" w:rsidP="008B0E3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B0E3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СЛУЖБОВА ЗАПИСКА </w:t>
      </w:r>
    </w:p>
    <w:p w:rsidR="008B0E32" w:rsidRPr="008B0E32" w:rsidRDefault="008B0E32" w:rsidP="008B0E32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8B0E32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 xml:space="preserve">позапланова закупівля </w:t>
      </w:r>
    </w:p>
    <w:tbl>
      <w:tblPr>
        <w:tblpPr w:leftFromText="180" w:rightFromText="180" w:vertAnchor="text" w:horzAnchor="margin" w:tblpXSpec="center" w:tblpY="56"/>
        <w:tblW w:w="10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803"/>
        <w:gridCol w:w="1632"/>
      </w:tblGrid>
      <w:tr w:rsidR="008B0E32" w:rsidRPr="008B0E32" w:rsidTr="00992D43">
        <w:trPr>
          <w:trHeight w:val="839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>Цілі закупівлі</w:t>
            </w:r>
          </w:p>
        </w:tc>
        <w:tc>
          <w:tcPr>
            <w:tcW w:w="6435" w:type="dxa"/>
            <w:gridSpan w:val="2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Детально конкретизувати цілі та мету, для якої буде здійснюватися закупівля</w:t>
            </w:r>
          </w:p>
        </w:tc>
      </w:tr>
      <w:tr w:rsidR="008B0E32" w:rsidRPr="008B0E32" w:rsidTr="00992D43">
        <w:trPr>
          <w:trHeight w:val="839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 xml:space="preserve">Аргументація відповідно до постанови КМУ №1266 від 16.12.2020 </w:t>
            </w:r>
          </w:p>
        </w:tc>
        <w:tc>
          <w:tcPr>
            <w:tcW w:w="6435" w:type="dxa"/>
            <w:gridSpan w:val="2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Детально обґрунтувати технічні та якісні характеристики</w:t>
            </w:r>
          </w:p>
        </w:tc>
      </w:tr>
      <w:tr w:rsidR="008B0E32" w:rsidRPr="008B0E32" w:rsidTr="00992D43">
        <w:trPr>
          <w:trHeight w:val="837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>Необхідно закупити</w:t>
            </w:r>
          </w:p>
        </w:tc>
        <w:tc>
          <w:tcPr>
            <w:tcW w:w="6435" w:type="dxa"/>
            <w:gridSpan w:val="2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Зазначити предмет закупівлі</w:t>
            </w:r>
          </w:p>
        </w:tc>
      </w:tr>
      <w:tr w:rsidR="008B0E32" w:rsidRPr="008B0E32" w:rsidTr="00992D43">
        <w:trPr>
          <w:trHeight w:val="293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>КЕКВ та CPV</w:t>
            </w:r>
          </w:p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Cs w:val="18"/>
                <w:lang w:val="uk-UA" w:eastAsia="ru-RU"/>
              </w:rPr>
            </w:pPr>
          </w:p>
        </w:tc>
        <w:tc>
          <w:tcPr>
            <w:tcW w:w="4803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КЕКВ запланованої закупівлі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Код CPV</w:t>
            </w:r>
          </w:p>
        </w:tc>
      </w:tr>
      <w:tr w:rsidR="008B0E32" w:rsidRPr="008B0E32" w:rsidTr="00992D43">
        <w:trPr>
          <w:trHeight w:val="527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>Кількість</w:t>
            </w:r>
          </w:p>
        </w:tc>
        <w:tc>
          <w:tcPr>
            <w:tcW w:w="6435" w:type="dxa"/>
            <w:gridSpan w:val="2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Зазначити одиницю виміру та кількість, в разі необхідності додати специфікацію товарів, ТЗ послуг тощо</w:t>
            </w:r>
          </w:p>
        </w:tc>
      </w:tr>
      <w:tr w:rsidR="008B0E32" w:rsidRPr="008B0E32" w:rsidTr="00992D43">
        <w:trPr>
          <w:trHeight w:val="293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>Умови, місце та строк поставки/надання</w:t>
            </w:r>
          </w:p>
        </w:tc>
        <w:tc>
          <w:tcPr>
            <w:tcW w:w="6435" w:type="dxa"/>
            <w:gridSpan w:val="2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 xml:space="preserve">Зазначити умови, місце, строк поставки товару/надання послуг </w:t>
            </w:r>
          </w:p>
        </w:tc>
      </w:tr>
      <w:tr w:rsidR="008B0E32" w:rsidRPr="008B0E32" w:rsidTr="00992D43">
        <w:trPr>
          <w:trHeight w:val="293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>Джерело фінансування, платник:</w:t>
            </w:r>
          </w:p>
        </w:tc>
        <w:tc>
          <w:tcPr>
            <w:tcW w:w="6435" w:type="dxa"/>
            <w:gridSpan w:val="2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Зазначити номер балансового рахунку підрозділу, в рамках якого буде здійснюватися фінансування закупівлі та/або номер теми, проекту, спонсорського договору</w:t>
            </w: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br/>
            </w:r>
          </w:p>
        </w:tc>
      </w:tr>
      <w:tr w:rsidR="008B0E32" w:rsidRPr="008B0E32" w:rsidTr="00992D43">
        <w:trPr>
          <w:trHeight w:val="674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 xml:space="preserve">Фонд </w:t>
            </w:r>
          </w:p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8B0E3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(</w:t>
            </w:r>
            <w:proofErr w:type="spellStart"/>
            <w:r w:rsidRPr="008B0E3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поставити</w:t>
            </w:r>
            <w:proofErr w:type="spellEnd"/>
            <w:r w:rsidRPr="008B0E3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proofErr w:type="spellStart"/>
            <w:r w:rsidRPr="008B0E3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відмітку</w:t>
            </w:r>
            <w:proofErr w:type="spellEnd"/>
            <w:r w:rsidRPr="008B0E3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, </w:t>
            </w:r>
            <w:proofErr w:type="spellStart"/>
            <w:r w:rsidRPr="008B0E3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якщо</w:t>
            </w:r>
            <w:proofErr w:type="spellEnd"/>
            <w:r w:rsidRPr="008B0E3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proofErr w:type="spellStart"/>
            <w:r w:rsidRPr="008B0E3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закупівля</w:t>
            </w:r>
            <w:proofErr w:type="spellEnd"/>
            <w:r w:rsidRPr="008B0E3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по </w:t>
            </w:r>
            <w:proofErr w:type="spellStart"/>
            <w:r w:rsidRPr="008B0E3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науковій</w:t>
            </w:r>
            <w:proofErr w:type="spellEnd"/>
            <w:r w:rsidRPr="008B0E3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proofErr w:type="spellStart"/>
            <w:r w:rsidRPr="008B0E3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тематиці</w:t>
            </w:r>
            <w:proofErr w:type="spellEnd"/>
            <w:r w:rsidRPr="008B0E3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)</w:t>
            </w:r>
          </w:p>
        </w:tc>
        <w:tc>
          <w:tcPr>
            <w:tcW w:w="6435" w:type="dxa"/>
            <w:gridSpan w:val="2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Загальний, спеціальний</w:t>
            </w:r>
          </w:p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18"/>
                <w:lang w:eastAsia="ru-RU"/>
              </w:rPr>
            </w:pPr>
            <w:r w:rsidRPr="008B0E32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EF86D4" wp14:editId="5E147BD5">
                      <wp:simplePos x="0" y="0"/>
                      <wp:positionH relativeFrom="column">
                        <wp:posOffset>1064260</wp:posOffset>
                      </wp:positionH>
                      <wp:positionV relativeFrom="paragraph">
                        <wp:posOffset>9525</wp:posOffset>
                      </wp:positionV>
                      <wp:extent cx="257175" cy="129540"/>
                      <wp:effectExtent l="0" t="0" r="28575" b="2286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57175" cy="1295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82CD79" id="Прямоугольник 2" o:spid="_x0000_s1026" style="position:absolute;margin-left:83.8pt;margin-top:.75pt;width:20.25pt;height:10.2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" filled="f" strokecolor="windowText" strokeweight="1pt"/>
                  </w:pict>
                </mc:Fallback>
              </mc:AlternateContent>
            </w:r>
            <w:r w:rsidRPr="008B0E32">
              <w:rPr>
                <w:rFonts w:ascii="Calibri" w:eastAsia="Calibri" w:hAnsi="Calibri" w:cs="Times New Roman"/>
                <w:b/>
                <w:i/>
                <w:szCs w:val="18"/>
                <w:lang w:val="uk-UA"/>
              </w:rPr>
              <w:t xml:space="preserve">   </w:t>
            </w: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  <w:t xml:space="preserve"> </w:t>
            </w:r>
            <w:proofErr w:type="spellStart"/>
            <w:r w:rsidRPr="008B0E32">
              <w:rPr>
                <w:rFonts w:ascii="Times New Roman" w:eastAsia="Times New Roman" w:hAnsi="Times New Roman" w:cs="Times New Roman"/>
                <w:b/>
                <w:i/>
                <w:szCs w:val="18"/>
                <w:lang w:eastAsia="ru-RU"/>
              </w:rPr>
              <w:t>наукова</w:t>
            </w:r>
            <w:proofErr w:type="spellEnd"/>
            <w:r w:rsidRPr="008B0E32">
              <w:rPr>
                <w:rFonts w:ascii="Times New Roman" w:eastAsia="Times New Roman" w:hAnsi="Times New Roman" w:cs="Times New Roman"/>
                <w:b/>
                <w:i/>
                <w:szCs w:val="18"/>
                <w:lang w:eastAsia="ru-RU"/>
              </w:rPr>
              <w:t xml:space="preserve"> тематика</w:t>
            </w:r>
          </w:p>
        </w:tc>
      </w:tr>
      <w:tr w:rsidR="008B0E32" w:rsidRPr="008B0E32" w:rsidTr="00992D43">
        <w:trPr>
          <w:trHeight w:val="293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 xml:space="preserve">Розмір бюджетного призначення за кошторисом або очікувана вартість предмета закупівлі </w:t>
            </w:r>
          </w:p>
        </w:tc>
        <w:tc>
          <w:tcPr>
            <w:tcW w:w="6435" w:type="dxa"/>
            <w:gridSpan w:val="2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Зазначити загальну суму закупівлі з ПДВ</w:t>
            </w:r>
          </w:p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Обґрунтувати очікувану вартість відповідно до п. 4.4. Порядку</w:t>
            </w:r>
          </w:p>
        </w:tc>
      </w:tr>
      <w:tr w:rsidR="008B0E32" w:rsidRPr="000B347A" w:rsidTr="00992D43">
        <w:trPr>
          <w:trHeight w:val="673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>Можливі учасники закупівлі</w:t>
            </w:r>
          </w:p>
        </w:tc>
        <w:tc>
          <w:tcPr>
            <w:tcW w:w="6435" w:type="dxa"/>
            <w:gridSpan w:val="2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Зазначити інформацію про можливих учасників закупівлі (найменування, місцезнаходження, контактні дані)</w:t>
            </w:r>
          </w:p>
        </w:tc>
      </w:tr>
      <w:tr w:rsidR="008B0E32" w:rsidRPr="000B347A" w:rsidTr="00992D43">
        <w:trPr>
          <w:trHeight w:val="627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>Контактна особа/технічний фахівець</w:t>
            </w:r>
          </w:p>
        </w:tc>
        <w:tc>
          <w:tcPr>
            <w:tcW w:w="6435" w:type="dxa"/>
            <w:gridSpan w:val="2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 xml:space="preserve">Зазначити дані про контактну особу, що буде співпрацювати з відділом </w:t>
            </w:r>
            <w:proofErr w:type="spellStart"/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закупівель</w:t>
            </w:r>
            <w:proofErr w:type="spellEnd"/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 xml:space="preserve"> (П.І.Б., посада, e-</w:t>
            </w:r>
            <w:proofErr w:type="spellStart"/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mail</w:t>
            </w:r>
            <w:proofErr w:type="spellEnd"/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, телефон) – дана інформація буде опублікована в оголошенні про закупівлю</w:t>
            </w:r>
          </w:p>
        </w:tc>
      </w:tr>
      <w:tr w:rsidR="008B0E32" w:rsidRPr="008B0E32" w:rsidTr="00992D43">
        <w:trPr>
          <w:trHeight w:val="500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>Технічне завдання</w:t>
            </w:r>
          </w:p>
        </w:tc>
        <w:tc>
          <w:tcPr>
            <w:tcW w:w="6435" w:type="dxa"/>
            <w:gridSpan w:val="2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Надається окремим додатком до службової записки (в форматі Word(.doc)з описом: найменування, технічні, якісні характеристики, креслення, схеми, та ін.</w:t>
            </w:r>
          </w:p>
        </w:tc>
      </w:tr>
      <w:tr w:rsidR="008B0E32" w:rsidRPr="008B0E32" w:rsidTr="00992D43">
        <w:trPr>
          <w:trHeight w:val="500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>Вимоги до предмета закупівлі</w:t>
            </w:r>
          </w:p>
        </w:tc>
        <w:tc>
          <w:tcPr>
            <w:tcW w:w="6435" w:type="dxa"/>
            <w:gridSpan w:val="2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 xml:space="preserve">Гарантійний строк/ паспорт якості/ сертифікат тощо </w:t>
            </w:r>
          </w:p>
        </w:tc>
      </w:tr>
      <w:tr w:rsidR="008B0E32" w:rsidRPr="008B0E32" w:rsidTr="00992D43">
        <w:trPr>
          <w:trHeight w:val="500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>Кваліфікаційні вимоги до учасника</w:t>
            </w:r>
          </w:p>
        </w:tc>
        <w:tc>
          <w:tcPr>
            <w:tcW w:w="6435" w:type="dxa"/>
            <w:gridSpan w:val="2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 xml:space="preserve">При закупівлі специфічних товарів/послуг конкретно вказати: наявність ліцензії/спеціалізованого обладнання/кваліфікованих працівників тощо </w:t>
            </w:r>
          </w:p>
        </w:tc>
      </w:tr>
      <w:tr w:rsidR="008B0E32" w:rsidRPr="008B0E32" w:rsidTr="00992D43">
        <w:trPr>
          <w:trHeight w:val="750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>Інша інформація</w:t>
            </w:r>
          </w:p>
        </w:tc>
        <w:tc>
          <w:tcPr>
            <w:tcW w:w="6435" w:type="dxa"/>
            <w:gridSpan w:val="2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Зазначити додаткову інформацію за потреби</w:t>
            </w:r>
          </w:p>
        </w:tc>
      </w:tr>
    </w:tbl>
    <w:p w:rsidR="005E5C11" w:rsidRPr="00D94DFB" w:rsidRDefault="005E5C11" w:rsidP="00992D43"/>
    <w:p w:rsidR="00D94DFB" w:rsidRPr="00D94DFB" w:rsidRDefault="00D94DFB" w:rsidP="00992D43"/>
    <w:p w:rsidR="00D94DFB" w:rsidRPr="00D94DFB" w:rsidRDefault="00D94DFB" w:rsidP="00992D43"/>
    <w:p w:rsidR="0086092B" w:rsidRPr="000B347A" w:rsidRDefault="0086092B" w:rsidP="000B347A">
      <w:pPr>
        <w:tabs>
          <w:tab w:val="left" w:pos="426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347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Порядок погодження службової записки </w:t>
      </w:r>
      <w:r w:rsidRPr="000B347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по науковій тематиці</w:t>
      </w:r>
      <w:r w:rsidRPr="000B347A">
        <w:rPr>
          <w:rFonts w:ascii="Times New Roman" w:hAnsi="Times New Roman" w:cs="Times New Roman"/>
          <w:sz w:val="28"/>
          <w:szCs w:val="28"/>
          <w:lang w:val="uk-UA"/>
        </w:rPr>
        <w:t xml:space="preserve"> здійснюється за наступним маршрутом: </w:t>
      </w:r>
    </w:p>
    <w:p w:rsidR="0086092B" w:rsidRPr="000B347A" w:rsidRDefault="0086092B" w:rsidP="000B347A">
      <w:pPr>
        <w:tabs>
          <w:tab w:val="left" w:pos="567"/>
        </w:tabs>
        <w:spacing w:after="0"/>
        <w:ind w:left="56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347A">
        <w:rPr>
          <w:rFonts w:ascii="Times New Roman" w:hAnsi="Times New Roman" w:cs="Times New Roman"/>
          <w:sz w:val="28"/>
          <w:szCs w:val="28"/>
          <w:u w:val="single"/>
          <w:lang w:val="uk-UA"/>
        </w:rPr>
        <w:t>Загальний фонд та спеціальний фонд</w:t>
      </w:r>
      <w:r w:rsidRPr="000B347A">
        <w:rPr>
          <w:rFonts w:ascii="Times New Roman" w:hAnsi="Times New Roman" w:cs="Times New Roman"/>
          <w:sz w:val="28"/>
          <w:szCs w:val="28"/>
          <w:lang w:val="uk-UA"/>
        </w:rPr>
        <w:t xml:space="preserve"> (для договорів, які обслуговуються централізовано департаментом економіки та фінансів):</w:t>
      </w:r>
    </w:p>
    <w:p w:rsidR="0086092B" w:rsidRPr="0050114D" w:rsidRDefault="0086092B" w:rsidP="0086092B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-567"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1" w:name="_Hlk70609042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Pr="005011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проректор з адміністративної роботи (на розгляд);</w:t>
      </w:r>
    </w:p>
    <w:p w:rsidR="0086092B" w:rsidRPr="0050114D" w:rsidRDefault="0086092B" w:rsidP="0086092B">
      <w:pPr>
        <w:pStyle w:val="a3"/>
        <w:numPr>
          <w:ilvl w:val="0"/>
          <w:numId w:val="2"/>
        </w:numPr>
        <w:tabs>
          <w:tab w:val="left" w:pos="567"/>
        </w:tabs>
        <w:spacing w:after="0"/>
        <w:ind w:left="-567"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11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керівник структурного підрозділу (підписання);</w:t>
      </w:r>
    </w:p>
    <w:p w:rsidR="0086092B" w:rsidRPr="0050114D" w:rsidRDefault="0086092B" w:rsidP="0086092B">
      <w:pPr>
        <w:pStyle w:val="a3"/>
        <w:numPr>
          <w:ilvl w:val="0"/>
          <w:numId w:val="2"/>
        </w:numPr>
        <w:tabs>
          <w:tab w:val="left" w:pos="567"/>
        </w:tabs>
        <w:spacing w:after="0"/>
        <w:ind w:left="-567"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11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заступник начальника науково-дослідної частини (візування); </w:t>
      </w:r>
    </w:p>
    <w:p w:rsidR="0086092B" w:rsidRPr="0050114D" w:rsidRDefault="0086092B" w:rsidP="0086092B">
      <w:pPr>
        <w:pStyle w:val="a3"/>
        <w:numPr>
          <w:ilvl w:val="0"/>
          <w:numId w:val="2"/>
        </w:numPr>
        <w:tabs>
          <w:tab w:val="left" w:pos="567"/>
        </w:tabs>
        <w:spacing w:after="0"/>
        <w:ind w:left="-567"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11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начальник планово-фінансового відділу (візування).</w:t>
      </w:r>
    </w:p>
    <w:p w:rsidR="0086092B" w:rsidRPr="0050114D" w:rsidRDefault="0086092B" w:rsidP="0086092B">
      <w:pPr>
        <w:pStyle w:val="a3"/>
        <w:numPr>
          <w:ilvl w:val="0"/>
          <w:numId w:val="2"/>
        </w:numPr>
        <w:tabs>
          <w:tab w:val="left" w:pos="567"/>
        </w:tabs>
        <w:spacing w:after="0"/>
        <w:ind w:left="-567"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11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заступник начальника планово-фінансового відділу (візування);</w:t>
      </w:r>
    </w:p>
    <w:p w:rsidR="0086092B" w:rsidRPr="000B347A" w:rsidRDefault="0086092B" w:rsidP="000B347A">
      <w:pPr>
        <w:pStyle w:val="a3"/>
        <w:numPr>
          <w:ilvl w:val="0"/>
          <w:numId w:val="2"/>
        </w:numPr>
        <w:tabs>
          <w:tab w:val="left" w:pos="567"/>
        </w:tabs>
        <w:spacing w:after="0"/>
        <w:ind w:left="-567"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11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начальник відділу закупівель (візування).</w:t>
      </w:r>
      <w:bookmarkEnd w:id="1"/>
    </w:p>
    <w:p w:rsidR="00D94DFB" w:rsidRPr="00D94DFB" w:rsidRDefault="00D94DFB" w:rsidP="00992D43"/>
    <w:sectPr w:rsidR="00D94DFB" w:rsidRPr="00D94DFB" w:rsidSect="008B0E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92A23"/>
    <w:multiLevelType w:val="multilevel"/>
    <w:tmpl w:val="E10890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40524D3"/>
    <w:multiLevelType w:val="hybridMultilevel"/>
    <w:tmpl w:val="B0CCF0D6"/>
    <w:lvl w:ilvl="0" w:tplc="BBB0E884">
      <w:start w:val="3"/>
      <w:numFmt w:val="bullet"/>
      <w:lvlText w:val="-"/>
      <w:lvlJc w:val="left"/>
      <w:pPr>
        <w:ind w:left="333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DF3"/>
    <w:rsid w:val="00054DFD"/>
    <w:rsid w:val="000B347A"/>
    <w:rsid w:val="000D362E"/>
    <w:rsid w:val="00107ECA"/>
    <w:rsid w:val="00180EE8"/>
    <w:rsid w:val="001A4011"/>
    <w:rsid w:val="001D6B50"/>
    <w:rsid w:val="002B14D4"/>
    <w:rsid w:val="002D5AA7"/>
    <w:rsid w:val="00325616"/>
    <w:rsid w:val="003341B1"/>
    <w:rsid w:val="0040538E"/>
    <w:rsid w:val="00416A55"/>
    <w:rsid w:val="00422200"/>
    <w:rsid w:val="00427B18"/>
    <w:rsid w:val="00463B42"/>
    <w:rsid w:val="004B757C"/>
    <w:rsid w:val="00510D43"/>
    <w:rsid w:val="00520FA7"/>
    <w:rsid w:val="00551485"/>
    <w:rsid w:val="00576233"/>
    <w:rsid w:val="005C476B"/>
    <w:rsid w:val="005E5C11"/>
    <w:rsid w:val="00644BC1"/>
    <w:rsid w:val="00647DF3"/>
    <w:rsid w:val="00703B3A"/>
    <w:rsid w:val="00715D99"/>
    <w:rsid w:val="0086092B"/>
    <w:rsid w:val="008B0E32"/>
    <w:rsid w:val="00900596"/>
    <w:rsid w:val="00913514"/>
    <w:rsid w:val="0096288A"/>
    <w:rsid w:val="00984B09"/>
    <w:rsid w:val="00992D43"/>
    <w:rsid w:val="009D13C0"/>
    <w:rsid w:val="009F5826"/>
    <w:rsid w:val="00A53BA7"/>
    <w:rsid w:val="00AB6D41"/>
    <w:rsid w:val="00B93E4F"/>
    <w:rsid w:val="00C04802"/>
    <w:rsid w:val="00C13F50"/>
    <w:rsid w:val="00CC70B8"/>
    <w:rsid w:val="00D26925"/>
    <w:rsid w:val="00D611F4"/>
    <w:rsid w:val="00D94DFB"/>
    <w:rsid w:val="00DB033C"/>
    <w:rsid w:val="00DD6042"/>
    <w:rsid w:val="00E50901"/>
    <w:rsid w:val="00E567F9"/>
    <w:rsid w:val="00EC62D3"/>
    <w:rsid w:val="00F376AE"/>
    <w:rsid w:val="00F60115"/>
    <w:rsid w:val="00F8745D"/>
    <w:rsid w:val="00FB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350332-9FF7-491A-A39F-021FC9B79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DFB"/>
    <w:pPr>
      <w:ind w:left="720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5BEE1-31C4-46DC-8CEC-838A2BACF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User_tender</dc:creator>
  <cp:keywords/>
  <dc:description/>
  <cp:lastModifiedBy>Пользователь</cp:lastModifiedBy>
  <cp:revision>2</cp:revision>
  <dcterms:created xsi:type="dcterms:W3CDTF">2021-10-08T12:42:00Z</dcterms:created>
  <dcterms:modified xsi:type="dcterms:W3CDTF">2021-10-08T12:42:00Z</dcterms:modified>
</cp:coreProperties>
</file>