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E32" w:rsidRPr="008B0E32" w:rsidRDefault="008B0E32" w:rsidP="008B0E32">
      <w:pPr>
        <w:spacing w:after="0" w:line="240" w:lineRule="auto"/>
        <w:ind w:left="6372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8B0E3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Проректору з </w:t>
      </w:r>
    </w:p>
    <w:p w:rsidR="008B0E32" w:rsidRPr="008B0E32" w:rsidRDefault="008B0E32" w:rsidP="008B0E32">
      <w:pPr>
        <w:spacing w:after="0" w:line="240" w:lineRule="auto"/>
        <w:ind w:left="6372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B0E3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адміністративної роботи</w:t>
      </w:r>
    </w:p>
    <w:p w:rsidR="008B0E32" w:rsidRPr="008B0E32" w:rsidRDefault="008B0E32" w:rsidP="008B0E32">
      <w:pPr>
        <w:spacing w:after="0" w:line="240" w:lineRule="auto"/>
        <w:ind w:left="6372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B0E3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КПІ ім. Ігоря Сікорського</w:t>
      </w:r>
    </w:p>
    <w:p w:rsidR="008B0E32" w:rsidRPr="008B0E32" w:rsidRDefault="008B0E32" w:rsidP="008B0E32">
      <w:pPr>
        <w:spacing w:after="0" w:line="240" w:lineRule="auto"/>
        <w:ind w:left="6372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B0E3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Вадиму КОНДРАТЮКУ</w:t>
      </w:r>
    </w:p>
    <w:p w:rsidR="008B0E32" w:rsidRPr="008B0E32" w:rsidRDefault="008B0E32" w:rsidP="008B0E3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B0E32" w:rsidRPr="008B0E32" w:rsidRDefault="008B0E32" w:rsidP="008B0E3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B0E3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СЛУЖБОВА ЗАПИСКА </w:t>
      </w:r>
    </w:p>
    <w:p w:rsidR="008B0E32" w:rsidRPr="008B0E32" w:rsidRDefault="008B0E32" w:rsidP="008B0E32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8B0E3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позапланова закупівля </w:t>
      </w:r>
    </w:p>
    <w:tbl>
      <w:tblPr>
        <w:tblpPr w:leftFromText="180" w:rightFromText="180" w:vertAnchor="text" w:horzAnchor="margin" w:tblpXSpec="center" w:tblpY="56"/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803"/>
        <w:gridCol w:w="1632"/>
      </w:tblGrid>
      <w:tr w:rsidR="008B0E32" w:rsidRPr="008B0E32" w:rsidTr="00992D43">
        <w:trPr>
          <w:trHeight w:val="839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Цілі закупівлі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Детально конкретизувати цілі та мету, для якої буде здійснюватися закупівля</w:t>
            </w:r>
          </w:p>
        </w:tc>
      </w:tr>
      <w:tr w:rsidR="008B0E32" w:rsidRPr="008B0E32" w:rsidTr="00992D43">
        <w:trPr>
          <w:trHeight w:val="839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 xml:space="preserve">Аргументація відповідно до постанови КМУ №1266 від 16.12.2020 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Детально обґрунтувати технічні та якісні характеристики</w:t>
            </w:r>
          </w:p>
        </w:tc>
      </w:tr>
      <w:tr w:rsidR="008B0E32" w:rsidRPr="008B0E32" w:rsidTr="00992D43">
        <w:trPr>
          <w:trHeight w:val="837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Необхідно закупити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Зазначити предмет закупівлі</w:t>
            </w:r>
          </w:p>
        </w:tc>
      </w:tr>
      <w:tr w:rsidR="008B0E32" w:rsidRPr="008B0E32" w:rsidTr="00992D43">
        <w:trPr>
          <w:trHeight w:val="293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КЕКВ та CPV</w:t>
            </w:r>
          </w:p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Cs w:val="18"/>
                <w:lang w:val="uk-UA" w:eastAsia="ru-RU"/>
              </w:rPr>
            </w:pPr>
          </w:p>
        </w:tc>
        <w:tc>
          <w:tcPr>
            <w:tcW w:w="4803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КЕКВ запланованої закупівлі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Код CPV</w:t>
            </w:r>
          </w:p>
        </w:tc>
      </w:tr>
      <w:tr w:rsidR="008B0E32" w:rsidRPr="008B0E32" w:rsidTr="00992D43">
        <w:trPr>
          <w:trHeight w:val="527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Кількість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Зазначити одиницю виміру та кількість, в разі необхідності додати специфікацію товарів, ТЗ послуг тощо</w:t>
            </w:r>
          </w:p>
        </w:tc>
      </w:tr>
      <w:tr w:rsidR="008B0E32" w:rsidRPr="008B0E32" w:rsidTr="00992D43">
        <w:trPr>
          <w:trHeight w:val="293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Умови, місце та строк поставки/надання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 xml:space="preserve">Зазначити умови, місце, строк поставки товару/надання послуг </w:t>
            </w:r>
          </w:p>
        </w:tc>
      </w:tr>
      <w:tr w:rsidR="008B0E32" w:rsidRPr="008B0E32" w:rsidTr="00992D43">
        <w:trPr>
          <w:trHeight w:val="293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Джерело фінансування, платник: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Зазначити номер балансового рахунку підрозділу, в рамках якого буде здійснюватися фінансування закупівлі та/або номер теми, проекту, спонсорського договору</w:t>
            </w: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br/>
            </w:r>
          </w:p>
        </w:tc>
      </w:tr>
      <w:tr w:rsidR="008B0E32" w:rsidRPr="008B0E32" w:rsidTr="00992D43">
        <w:trPr>
          <w:trHeight w:val="674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 xml:space="preserve">Фонд </w:t>
            </w:r>
          </w:p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(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поставити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відмітку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, 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якщо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закупівля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по 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науковій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тематиці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)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Загальний, спеціальний</w:t>
            </w:r>
          </w:p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18"/>
                <w:lang w:eastAsia="ru-RU"/>
              </w:rPr>
            </w:pPr>
            <w:r w:rsidRPr="008B0E32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EF86D4" wp14:editId="5E147BD5">
                      <wp:simplePos x="0" y="0"/>
                      <wp:positionH relativeFrom="column">
                        <wp:posOffset>1064260</wp:posOffset>
                      </wp:positionH>
                      <wp:positionV relativeFrom="paragraph">
                        <wp:posOffset>9525</wp:posOffset>
                      </wp:positionV>
                      <wp:extent cx="257175" cy="129540"/>
                      <wp:effectExtent l="0" t="0" r="28575" b="2286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57175" cy="1295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7F312" id="Прямоугольник 2" o:spid="_x0000_s1026" style="position:absolute;margin-left:83.8pt;margin-top:.75pt;width:20.25pt;height:10.2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" filled="f" strokecolor="windowText" strokeweight="1pt"/>
                  </w:pict>
                </mc:Fallback>
              </mc:AlternateContent>
            </w:r>
            <w:r w:rsidRPr="008B0E32">
              <w:rPr>
                <w:rFonts w:ascii="Calibri" w:eastAsia="Calibri" w:hAnsi="Calibri" w:cs="Times New Roman"/>
                <w:b/>
                <w:i/>
                <w:szCs w:val="18"/>
                <w:lang w:val="uk-UA"/>
              </w:rPr>
              <w:t xml:space="preserve">   </w:t>
            </w: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 xml:space="preserve"> 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b/>
                <w:i/>
                <w:szCs w:val="18"/>
                <w:lang w:eastAsia="ru-RU"/>
              </w:rPr>
              <w:t>наукова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b/>
                <w:i/>
                <w:szCs w:val="18"/>
                <w:lang w:eastAsia="ru-RU"/>
              </w:rPr>
              <w:t xml:space="preserve"> тематика</w:t>
            </w:r>
          </w:p>
        </w:tc>
      </w:tr>
      <w:tr w:rsidR="008B0E32" w:rsidRPr="008B0E32" w:rsidTr="00992D43">
        <w:trPr>
          <w:trHeight w:val="293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 xml:space="preserve">Розмір бюджетного призначення за кошторисом або очікувана вартість предмета закупівлі 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Зазначити загальну суму закупівлі з ПДВ</w:t>
            </w:r>
          </w:p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Обґрунтувати очікувану вартість відповідно до п. 4.4. Порядку</w:t>
            </w:r>
          </w:p>
        </w:tc>
      </w:tr>
      <w:tr w:rsidR="008B0E32" w:rsidRPr="00A10E3E" w:rsidTr="00992D43">
        <w:trPr>
          <w:trHeight w:val="673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Можливі учасники закупівлі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Зазначити інформацію про можливих учасників закупівлі (найменування, місцезнаходження, контактні дані)</w:t>
            </w:r>
          </w:p>
        </w:tc>
      </w:tr>
      <w:tr w:rsidR="008B0E32" w:rsidRPr="00A10E3E" w:rsidTr="00992D43">
        <w:trPr>
          <w:trHeight w:val="627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Контактна особа/технічний фахівець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 xml:space="preserve">Зазначити дані про контактну особу, що буде співпрацювати з відділом 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закупівель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 xml:space="preserve"> (П.І.Б., посада, e-</w:t>
            </w:r>
            <w:proofErr w:type="spellStart"/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mail</w:t>
            </w:r>
            <w:proofErr w:type="spellEnd"/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, телефон) – дана інформація буде опублікована в оголошенні про закупівлю</w:t>
            </w:r>
          </w:p>
        </w:tc>
      </w:tr>
      <w:tr w:rsidR="008B0E32" w:rsidRPr="008B0E32" w:rsidTr="00992D43">
        <w:trPr>
          <w:trHeight w:val="500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Технічне завдання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Надається окремим додатком до службової записки (в форматі Word(.doc)з описом: найменування, технічні, якісні характеристики, креслення, схеми, та ін.</w:t>
            </w:r>
          </w:p>
        </w:tc>
      </w:tr>
      <w:tr w:rsidR="008B0E32" w:rsidRPr="008B0E32" w:rsidTr="00992D43">
        <w:trPr>
          <w:trHeight w:val="500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Вимоги до предмета закупівлі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 xml:space="preserve">Гарантійний строк/ паспорт якості/ сертифікат тощо </w:t>
            </w:r>
          </w:p>
        </w:tc>
      </w:tr>
      <w:tr w:rsidR="008B0E32" w:rsidRPr="008B0E32" w:rsidTr="00992D43">
        <w:trPr>
          <w:trHeight w:val="500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Кваліфікаційні вимоги до учасника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 xml:space="preserve">При закупівлі специфічних товарів/послуг конкретно вказати: наявність ліцензії/спеціалізованого обладнання/кваліфікованих працівників тощо </w:t>
            </w:r>
          </w:p>
        </w:tc>
      </w:tr>
      <w:tr w:rsidR="008B0E32" w:rsidRPr="008B0E32" w:rsidTr="00992D43">
        <w:trPr>
          <w:trHeight w:val="750"/>
        </w:trPr>
        <w:tc>
          <w:tcPr>
            <w:tcW w:w="4077" w:type="dxa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b/>
                <w:szCs w:val="18"/>
                <w:lang w:val="uk-UA" w:eastAsia="ru-RU"/>
              </w:rPr>
              <w:t>Інша інформація</w:t>
            </w:r>
          </w:p>
        </w:tc>
        <w:tc>
          <w:tcPr>
            <w:tcW w:w="6435" w:type="dxa"/>
            <w:gridSpan w:val="2"/>
            <w:shd w:val="clear" w:color="auto" w:fill="auto"/>
            <w:vAlign w:val="center"/>
          </w:tcPr>
          <w:p w:rsidR="008B0E32" w:rsidRPr="008B0E32" w:rsidRDefault="008B0E32" w:rsidP="008B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</w:pPr>
            <w:r w:rsidRPr="008B0E32">
              <w:rPr>
                <w:rFonts w:ascii="Times New Roman" w:eastAsia="Times New Roman" w:hAnsi="Times New Roman" w:cs="Times New Roman"/>
                <w:i/>
                <w:szCs w:val="18"/>
                <w:lang w:val="uk-UA" w:eastAsia="ru-RU"/>
              </w:rPr>
              <w:t>Зазначити додаткову інформацію за потреби</w:t>
            </w:r>
          </w:p>
        </w:tc>
      </w:tr>
    </w:tbl>
    <w:p w:rsidR="005E5C11" w:rsidRPr="00D94DFB" w:rsidRDefault="005E5C11" w:rsidP="00992D43"/>
    <w:p w:rsidR="00D94DFB" w:rsidRPr="00D94DFB" w:rsidRDefault="00D94DFB" w:rsidP="00992D43"/>
    <w:p w:rsidR="00D94DFB" w:rsidRPr="00D94DFB" w:rsidRDefault="00D94DFB" w:rsidP="00992D43"/>
    <w:p w:rsidR="00A10E3E" w:rsidRPr="00A10E3E" w:rsidRDefault="00A10E3E" w:rsidP="00A10E3E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0E3E">
        <w:rPr>
          <w:rFonts w:ascii="Times New Roman" w:hAnsi="Times New Roman" w:cs="Times New Roman"/>
          <w:sz w:val="28"/>
          <w:szCs w:val="28"/>
          <w:u w:val="single"/>
          <w:lang w:val="uk-UA"/>
        </w:rPr>
        <w:lastRenderedPageBreak/>
        <w:t>Спеціальний фонд структурних підрозділів (службова записка завантажується в сканованому форматі до Мегаполісу з візою бухгалтера структурного підрозділу)</w:t>
      </w:r>
      <w:r w:rsidRPr="00A10E3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10E3E" w:rsidRDefault="00A10E3E" w:rsidP="00A10E3E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-567" w:firstLine="54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C1">
        <w:rPr>
          <w:rFonts w:ascii="Times New Roman" w:hAnsi="Times New Roman" w:cs="Times New Roman"/>
          <w:sz w:val="28"/>
          <w:szCs w:val="28"/>
          <w:lang w:val="uk-UA"/>
        </w:rPr>
        <w:t>проректор з адміністративної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(на розгляд);</w:t>
      </w:r>
    </w:p>
    <w:p w:rsidR="00A10E3E" w:rsidRPr="006A7336" w:rsidRDefault="00A10E3E" w:rsidP="00A10E3E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-567" w:firstLine="54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6367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F86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367">
        <w:rPr>
          <w:rFonts w:ascii="Times New Roman" w:hAnsi="Times New Roman" w:cs="Times New Roman"/>
          <w:sz w:val="28"/>
          <w:szCs w:val="28"/>
        </w:rPr>
        <w:t>структурного</w:t>
      </w:r>
      <w:proofErr w:type="spellEnd"/>
      <w:r w:rsidRPr="00F86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367">
        <w:rPr>
          <w:rFonts w:ascii="Times New Roman" w:hAnsi="Times New Roman" w:cs="Times New Roman"/>
          <w:sz w:val="28"/>
          <w:szCs w:val="28"/>
        </w:rPr>
        <w:t>підрозділу</w:t>
      </w:r>
      <w:proofErr w:type="spellEnd"/>
      <w:r w:rsidRPr="00F863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86367">
        <w:rPr>
          <w:rFonts w:ascii="Times New Roman" w:hAnsi="Times New Roman" w:cs="Times New Roman"/>
          <w:sz w:val="28"/>
          <w:szCs w:val="28"/>
        </w:rPr>
        <w:t>підписання</w:t>
      </w:r>
      <w:proofErr w:type="spellEnd"/>
      <w:r w:rsidRPr="00F86367">
        <w:rPr>
          <w:rFonts w:ascii="Times New Roman" w:hAnsi="Times New Roman" w:cs="Times New Roman"/>
          <w:sz w:val="28"/>
          <w:szCs w:val="28"/>
        </w:rPr>
        <w:t>);</w:t>
      </w:r>
    </w:p>
    <w:p w:rsidR="00A10E3E" w:rsidRPr="006A7336" w:rsidRDefault="00A10E3E" w:rsidP="00A10E3E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-567" w:firstLine="54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заступник </w:t>
      </w:r>
      <w:r w:rsidRPr="006A7336">
        <w:rPr>
          <w:rFonts w:ascii="Times New Roman" w:hAnsi="Times New Roman" w:cs="Times New Roman"/>
          <w:sz w:val="28"/>
          <w:szCs w:val="28"/>
          <w:lang w:val="ru-RU"/>
        </w:rPr>
        <w:t xml:space="preserve">начальника </w:t>
      </w:r>
      <w:proofErr w:type="spellStart"/>
      <w:r w:rsidRPr="006A7336">
        <w:rPr>
          <w:rFonts w:ascii="Times New Roman" w:hAnsi="Times New Roman" w:cs="Times New Roman"/>
          <w:sz w:val="28"/>
          <w:szCs w:val="28"/>
          <w:lang w:val="ru-RU"/>
        </w:rPr>
        <w:t>науково-дослідної</w:t>
      </w:r>
      <w:proofErr w:type="spellEnd"/>
      <w:r w:rsidRPr="006A73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7336"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 w:rsidRPr="006A733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6A7336">
        <w:rPr>
          <w:rFonts w:ascii="Times New Roman" w:hAnsi="Times New Roman" w:cs="Times New Roman"/>
          <w:sz w:val="28"/>
          <w:szCs w:val="28"/>
          <w:lang w:val="ru-RU"/>
        </w:rPr>
        <w:t>візування</w:t>
      </w:r>
      <w:proofErr w:type="spellEnd"/>
      <w:r w:rsidRPr="006A7336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0E3E" w:rsidRPr="006A7336" w:rsidRDefault="00A10E3E" w:rsidP="00A10E3E">
      <w:pPr>
        <w:pStyle w:val="a3"/>
        <w:numPr>
          <w:ilvl w:val="0"/>
          <w:numId w:val="2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7336">
        <w:rPr>
          <w:rFonts w:ascii="Times New Roman" w:hAnsi="Times New Roman" w:cs="Times New Roman"/>
          <w:sz w:val="28"/>
          <w:szCs w:val="28"/>
        </w:rPr>
        <w:t>начальник</w:t>
      </w:r>
      <w:proofErr w:type="spellEnd"/>
      <w:r w:rsidRPr="006A7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336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6A7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336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6A73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7336">
        <w:rPr>
          <w:rFonts w:ascii="Times New Roman" w:hAnsi="Times New Roman" w:cs="Times New Roman"/>
          <w:sz w:val="28"/>
          <w:szCs w:val="28"/>
        </w:rPr>
        <w:t>візування</w:t>
      </w:r>
      <w:proofErr w:type="spellEnd"/>
      <w:r w:rsidRPr="006A7336">
        <w:rPr>
          <w:rFonts w:ascii="Times New Roman" w:hAnsi="Times New Roman" w:cs="Times New Roman"/>
          <w:sz w:val="28"/>
          <w:szCs w:val="28"/>
        </w:rPr>
        <w:t>)</w:t>
      </w:r>
      <w:r w:rsidRPr="006A733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94DFB" w:rsidRPr="00D94DFB" w:rsidRDefault="00D94DFB" w:rsidP="00992D43"/>
    <w:sectPr w:rsidR="00D94DFB" w:rsidRPr="00D94DFB" w:rsidSect="008B0E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A23"/>
    <w:multiLevelType w:val="multilevel"/>
    <w:tmpl w:val="E10890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40524D3"/>
    <w:multiLevelType w:val="hybridMultilevel"/>
    <w:tmpl w:val="B0CCF0D6"/>
    <w:lvl w:ilvl="0" w:tplc="BBB0E884">
      <w:start w:val="3"/>
      <w:numFmt w:val="bullet"/>
      <w:lvlText w:val="-"/>
      <w:lvlJc w:val="left"/>
      <w:pPr>
        <w:ind w:left="33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F3"/>
    <w:rsid w:val="00054DFD"/>
    <w:rsid w:val="000D362E"/>
    <w:rsid w:val="00107ECA"/>
    <w:rsid w:val="00180EE8"/>
    <w:rsid w:val="001A4011"/>
    <w:rsid w:val="001D6B50"/>
    <w:rsid w:val="00241C7E"/>
    <w:rsid w:val="002B14D4"/>
    <w:rsid w:val="002D5AA7"/>
    <w:rsid w:val="00325616"/>
    <w:rsid w:val="003341B1"/>
    <w:rsid w:val="0040538E"/>
    <w:rsid w:val="00416A55"/>
    <w:rsid w:val="00422200"/>
    <w:rsid w:val="00427B18"/>
    <w:rsid w:val="00463B42"/>
    <w:rsid w:val="004B757C"/>
    <w:rsid w:val="00510D43"/>
    <w:rsid w:val="00520FA7"/>
    <w:rsid w:val="00576233"/>
    <w:rsid w:val="005C476B"/>
    <w:rsid w:val="005E5C11"/>
    <w:rsid w:val="00644BC1"/>
    <w:rsid w:val="00647DF3"/>
    <w:rsid w:val="00703B3A"/>
    <w:rsid w:val="00715D99"/>
    <w:rsid w:val="00781BB4"/>
    <w:rsid w:val="0086092B"/>
    <w:rsid w:val="008B0E32"/>
    <w:rsid w:val="00900596"/>
    <w:rsid w:val="00913514"/>
    <w:rsid w:val="0096288A"/>
    <w:rsid w:val="00984B09"/>
    <w:rsid w:val="00992D43"/>
    <w:rsid w:val="009F5826"/>
    <w:rsid w:val="00A10E3E"/>
    <w:rsid w:val="00A53BA7"/>
    <w:rsid w:val="00AB6D41"/>
    <w:rsid w:val="00B93E4F"/>
    <w:rsid w:val="00C04802"/>
    <w:rsid w:val="00C13F50"/>
    <w:rsid w:val="00CC70B8"/>
    <w:rsid w:val="00D26925"/>
    <w:rsid w:val="00D611F4"/>
    <w:rsid w:val="00D94DFB"/>
    <w:rsid w:val="00DB033C"/>
    <w:rsid w:val="00DD6042"/>
    <w:rsid w:val="00E50901"/>
    <w:rsid w:val="00E567F9"/>
    <w:rsid w:val="00EC62D3"/>
    <w:rsid w:val="00F376AE"/>
    <w:rsid w:val="00F60115"/>
    <w:rsid w:val="00F8745D"/>
    <w:rsid w:val="00FB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2C0D6-B10E-4316-A5A7-DD71E709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DFB"/>
    <w:pPr>
      <w:ind w:left="720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36B49-331C-45F2-97A8-FCE87C50F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User_tender</dc:creator>
  <cp:keywords/>
  <dc:description/>
  <cp:lastModifiedBy>Пользователь</cp:lastModifiedBy>
  <cp:revision>2</cp:revision>
  <dcterms:created xsi:type="dcterms:W3CDTF">2021-10-08T12:43:00Z</dcterms:created>
  <dcterms:modified xsi:type="dcterms:W3CDTF">2021-10-08T12:43:00Z</dcterms:modified>
</cp:coreProperties>
</file>